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F" w:rsidRDefault="006B2F6F" w:rsidP="006B2F6F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FD407E">
        <w:rPr>
          <w:rStyle w:val="a3"/>
          <w:color w:val="333333"/>
          <w:sz w:val="28"/>
          <w:szCs w:val="28"/>
          <w:u w:val="single"/>
        </w:rPr>
        <w:t>Дряново през 2016</w:t>
      </w:r>
      <w:r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</w:t>
      </w:r>
      <w:r w:rsidR="00FD407E">
        <w:rPr>
          <w:rFonts w:ascii="Arial" w:hAnsi="Arial" w:cs="Arial"/>
          <w:color w:val="333333"/>
        </w:rPr>
        <w:t>екти на правото на ДОИ през 2016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на заявления за ДОИ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FD407E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FD407E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FD407E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</w:t>
      </w:r>
      <w:r w:rsidR="00FD407E">
        <w:rPr>
          <w:rFonts w:ascii="Arial" w:hAnsi="Arial" w:cs="Arial"/>
          <w:color w:val="333333"/>
        </w:rPr>
        <w:t>ъпили заявления за ДОИ през 2016</w:t>
      </w:r>
      <w:r>
        <w:rPr>
          <w:rFonts w:ascii="Arial" w:hAnsi="Arial" w:cs="Arial"/>
          <w:color w:val="333333"/>
        </w:rPr>
        <w:t xml:space="preserve"> 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Електронни заявления (e-mail)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FD407E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3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Постъпили заявления за ДОИ </w:t>
      </w:r>
      <w:r w:rsidR="00FD407E">
        <w:rPr>
          <w:rFonts w:ascii="Arial" w:hAnsi="Arial" w:cs="Arial"/>
          <w:color w:val="333333"/>
        </w:rPr>
        <w:t>по вид на информацията през 2016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FD407E">
        <w:rPr>
          <w:rFonts w:ascii="Arial" w:hAnsi="Arial" w:cs="Arial"/>
          <w:color w:val="333333"/>
        </w:rPr>
        <w:t>ъпили заявления за ДОИ през 2016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Теми</w:t>
            </w:r>
            <w:r w:rsidR="00FD407E">
              <w:rPr>
                <w:rFonts w:ascii="Arial" w:hAnsi="Arial" w:cs="Arial"/>
                <w:color w:val="333333"/>
                <w:lang w:eastAsia="en-US"/>
              </w:rPr>
              <w:t>,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D04631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Изразходване на публични с</w:t>
            </w:r>
            <w:r w:rsidR="006B2F6F">
              <w:rPr>
                <w:rFonts w:ascii="Arial" w:hAnsi="Arial" w:cs="Arial"/>
                <w:color w:val="333333"/>
                <w:lang w:eastAsia="en-US"/>
              </w:rPr>
              <w:t>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FD407E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Разглеждане на заявленията и </w:t>
      </w:r>
      <w:r w:rsidR="00FD407E">
        <w:rPr>
          <w:rFonts w:ascii="Arial" w:hAnsi="Arial" w:cs="Arial"/>
          <w:color w:val="333333"/>
        </w:rPr>
        <w:t>предоставяне на ДОИ през 2016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3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Отказ за предоставяне на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Причини за удължаване на срока </w:t>
      </w:r>
      <w:r w:rsidR="00FD407E">
        <w:rPr>
          <w:rFonts w:ascii="Arial" w:hAnsi="Arial" w:cs="Arial"/>
          <w:color w:val="333333"/>
        </w:rPr>
        <w:t>за предоставяне на ДОИ през 2016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6B2F6F" w:rsidTr="000B30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D407E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</w:t>
      </w:r>
      <w:r w:rsidR="00FD407E">
        <w:rPr>
          <w:rFonts w:ascii="Arial" w:hAnsi="Arial" w:cs="Arial"/>
          <w:color w:val="333333"/>
        </w:rPr>
        <w:t xml:space="preserve"> обществена информация през 2016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6B2F6F" w:rsidTr="000B30D8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(физическо лице) и няма негово изрично писмено съгласие за предоставяне на</w:t>
            </w:r>
            <w:r w:rsidR="00F26120"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Служебната обществена информация съдържа мнения и позиции във връзка с настоящи или предстоящи преговори,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</w:t>
      </w:r>
      <w:r w:rsidR="00F26120">
        <w:rPr>
          <w:rFonts w:ascii="Arial" w:hAnsi="Arial" w:cs="Arial"/>
          <w:color w:val="333333"/>
        </w:rPr>
        <w:t>доставяне/отказ на ДОИ през 2016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6B2F6F" w:rsidTr="000B30D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26120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3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законоустановения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F26120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</w:tr>
      <w:tr w:rsidR="006B2F6F" w:rsidTr="000B30D8">
        <w:trPr>
          <w:trHeight w:val="17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Pr="002A5E3C" w:rsidRDefault="00F26120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6B2F6F" w:rsidTr="000B30D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both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Заявителят не е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6B2F6F" w:rsidRDefault="00F26120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 2016</w:t>
      </w:r>
      <w:r w:rsidR="006B2F6F"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 w:rsidR="006B2F6F">
        <w:rPr>
          <w:rFonts w:ascii="Arial" w:hAnsi="Arial" w:cs="Arial"/>
          <w:color w:val="333333"/>
        </w:rPr>
        <w:br/>
        <w:t>●</w:t>
      </w:r>
      <w:r w:rsidR="006B2F6F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жалби през 2016</w:t>
      </w:r>
      <w:r w:rsidR="006B2F6F"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6B2F6F" w:rsidTr="000B30D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11. </w:t>
      </w:r>
      <w:r w:rsidR="00F26120">
        <w:rPr>
          <w:rFonts w:ascii="Arial" w:hAnsi="Arial" w:cs="Arial"/>
          <w:color w:val="333333"/>
        </w:rPr>
        <w:t>Случаи през 2016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6B2F6F" w:rsidTr="000B30D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6B2F6F" w:rsidTr="000B30D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6F" w:rsidRDefault="006B2F6F" w:rsidP="000B30D8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6B2F6F" w:rsidRDefault="006B2F6F" w:rsidP="006B2F6F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6B2F6F" w:rsidRDefault="006B2F6F" w:rsidP="006B2F6F"/>
    <w:p w:rsidR="00C04457" w:rsidRDefault="00C04457"/>
    <w:sectPr w:rsidR="00C0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6F"/>
    <w:rsid w:val="0004598E"/>
    <w:rsid w:val="004C5617"/>
    <w:rsid w:val="006B2F6F"/>
    <w:rsid w:val="00C04457"/>
    <w:rsid w:val="00CE4672"/>
    <w:rsid w:val="00D04631"/>
    <w:rsid w:val="00F26120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F"/>
    <w:rPr>
      <w:rFonts w:ascii="Times New Roman" w:eastAsia="Times New Roman" w:hAnsi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F"/>
    <w:rPr>
      <w:rFonts w:ascii="Times New Roman" w:eastAsia="Times New Roman" w:hAnsi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E90B-6517-4940-917A-82409A0A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2017-02-07T06:29:00Z</dcterms:created>
  <dcterms:modified xsi:type="dcterms:W3CDTF">2018-03-27T11:43:00Z</dcterms:modified>
</cp:coreProperties>
</file>